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C285" w14:textId="2EA64998" w:rsidR="00692785" w:rsidRDefault="00692785" w:rsidP="00692785">
      <w:pPr>
        <w:pStyle w:val="Ingetavstnd"/>
        <w:rPr>
          <w:rFonts w:cstheme="minorHAnsi"/>
          <w:b/>
          <w:bCs/>
          <w:sz w:val="28"/>
          <w:szCs w:val="28"/>
          <w:u w:val="single"/>
          <w:lang w:eastAsia="sv-SE"/>
        </w:rPr>
      </w:pPr>
      <w:r w:rsidRPr="000547FE">
        <w:rPr>
          <w:rFonts w:cstheme="minorHAnsi"/>
          <w:b/>
          <w:bCs/>
          <w:sz w:val="28"/>
          <w:szCs w:val="28"/>
          <w:u w:val="single"/>
          <w:lang w:eastAsia="sv-SE"/>
        </w:rPr>
        <w:t>Extra medel till lokalhållarna inom Samsam Väst.</w:t>
      </w:r>
    </w:p>
    <w:p w14:paraId="3C621C51" w14:textId="77777777" w:rsidR="000547FE" w:rsidRPr="00513C30" w:rsidRDefault="000547FE" w:rsidP="00692785">
      <w:pPr>
        <w:pStyle w:val="Ingetavstnd"/>
        <w:rPr>
          <w:rFonts w:cstheme="minorHAnsi"/>
          <w:b/>
          <w:bCs/>
          <w:sz w:val="24"/>
          <w:szCs w:val="24"/>
          <w:u w:val="single"/>
          <w:lang w:eastAsia="sv-SE"/>
        </w:rPr>
      </w:pPr>
    </w:p>
    <w:p w14:paraId="4F2E1C8A" w14:textId="77777777" w:rsidR="00696B69" w:rsidRDefault="00AA277A" w:rsidP="000547FE">
      <w:pPr>
        <w:pStyle w:val="Ingetavstnd"/>
        <w:rPr>
          <w:sz w:val="24"/>
          <w:szCs w:val="24"/>
          <w:lang w:eastAsia="sv-SE"/>
        </w:rPr>
      </w:pPr>
      <w:r w:rsidRPr="00513C30">
        <w:rPr>
          <w:sz w:val="24"/>
          <w:szCs w:val="24"/>
          <w:lang w:eastAsia="sv-SE"/>
        </w:rPr>
        <w:t xml:space="preserve">Västra </w:t>
      </w:r>
      <w:r w:rsidR="00692785" w:rsidRPr="00513C30">
        <w:rPr>
          <w:sz w:val="24"/>
          <w:szCs w:val="24"/>
          <w:lang w:eastAsia="sv-SE"/>
        </w:rPr>
        <w:t xml:space="preserve">Folkets Hus och Parker </w:t>
      </w:r>
      <w:r w:rsidR="0087344F" w:rsidRPr="00513C30">
        <w:rPr>
          <w:sz w:val="24"/>
          <w:szCs w:val="24"/>
          <w:lang w:eastAsia="sv-SE"/>
        </w:rPr>
        <w:t>har tillsammans med Bygdegårdarna och Våra Gårdar få</w:t>
      </w:r>
      <w:r w:rsidR="00CE3ACE" w:rsidRPr="00513C30">
        <w:rPr>
          <w:sz w:val="24"/>
          <w:szCs w:val="24"/>
          <w:lang w:eastAsia="sv-SE"/>
        </w:rPr>
        <w:t>t</w:t>
      </w:r>
      <w:r w:rsidR="0087344F" w:rsidRPr="00513C30">
        <w:rPr>
          <w:sz w:val="24"/>
          <w:szCs w:val="24"/>
          <w:lang w:eastAsia="sv-SE"/>
        </w:rPr>
        <w:t>t</w:t>
      </w:r>
      <w:r w:rsidR="00FE3B84" w:rsidRPr="00513C30">
        <w:rPr>
          <w:sz w:val="24"/>
          <w:szCs w:val="24"/>
          <w:lang w:eastAsia="sv-SE"/>
        </w:rPr>
        <w:t xml:space="preserve"> </w:t>
      </w:r>
      <w:r w:rsidR="00E030CA" w:rsidRPr="00513C30">
        <w:rPr>
          <w:sz w:val="24"/>
          <w:szCs w:val="24"/>
          <w:lang w:eastAsia="sv-SE"/>
        </w:rPr>
        <w:t xml:space="preserve">1,5 miljoner kronor </w:t>
      </w:r>
      <w:r w:rsidR="00D13AED" w:rsidRPr="00513C30">
        <w:rPr>
          <w:sz w:val="24"/>
          <w:szCs w:val="24"/>
          <w:lang w:eastAsia="sv-SE"/>
        </w:rPr>
        <w:t xml:space="preserve">i extra medel </w:t>
      </w:r>
      <w:r w:rsidR="00CE3ACE" w:rsidRPr="00513C30">
        <w:rPr>
          <w:sz w:val="24"/>
          <w:szCs w:val="24"/>
          <w:lang w:eastAsia="sv-SE"/>
        </w:rPr>
        <w:t xml:space="preserve">från Västra Götalandsregionen </w:t>
      </w:r>
      <w:r w:rsidR="00293750" w:rsidRPr="00513C30">
        <w:rPr>
          <w:sz w:val="24"/>
          <w:szCs w:val="24"/>
          <w:lang w:eastAsia="sv-SE"/>
        </w:rPr>
        <w:t xml:space="preserve">att fördela till </w:t>
      </w:r>
      <w:r w:rsidR="0038238F" w:rsidRPr="00513C30">
        <w:rPr>
          <w:sz w:val="24"/>
          <w:szCs w:val="24"/>
          <w:lang w:eastAsia="sv-SE"/>
        </w:rPr>
        <w:t>våra lokalhållande medlemmar</w:t>
      </w:r>
      <w:r w:rsidR="00696B69">
        <w:rPr>
          <w:sz w:val="24"/>
          <w:szCs w:val="24"/>
          <w:lang w:eastAsia="sv-SE"/>
        </w:rPr>
        <w:t>.</w:t>
      </w:r>
    </w:p>
    <w:p w14:paraId="0AC003D5" w14:textId="77777777" w:rsidR="00696B69" w:rsidRDefault="00696B69" w:rsidP="000547FE">
      <w:pPr>
        <w:pStyle w:val="Ingetavstnd"/>
        <w:rPr>
          <w:sz w:val="24"/>
          <w:szCs w:val="24"/>
          <w:lang w:eastAsia="sv-SE"/>
        </w:rPr>
      </w:pPr>
    </w:p>
    <w:p w14:paraId="7C2DDB78" w14:textId="3709B70B" w:rsidR="000547FE" w:rsidRPr="000547FE" w:rsidRDefault="00F02191" w:rsidP="000547FE">
      <w:pPr>
        <w:pStyle w:val="Ingetavstnd"/>
        <w:rPr>
          <w:color w:val="FF0000"/>
          <w:sz w:val="24"/>
          <w:szCs w:val="24"/>
          <w:lang w:eastAsia="sv-SE"/>
        </w:rPr>
      </w:pPr>
      <w:r w:rsidRPr="00513C30">
        <w:rPr>
          <w:sz w:val="24"/>
          <w:szCs w:val="24"/>
          <w:lang w:eastAsia="sv-SE"/>
        </w:rPr>
        <w:t xml:space="preserve">Beslutet att tilldela oss extra medel </w:t>
      </w:r>
      <w:r w:rsidR="006763D1" w:rsidRPr="00513C30">
        <w:rPr>
          <w:sz w:val="24"/>
          <w:szCs w:val="24"/>
          <w:lang w:eastAsia="sv-SE"/>
        </w:rPr>
        <w:t>kan ses som</w:t>
      </w:r>
      <w:r w:rsidRPr="00513C30">
        <w:rPr>
          <w:sz w:val="24"/>
          <w:szCs w:val="24"/>
          <w:lang w:eastAsia="sv-SE"/>
        </w:rPr>
        <w:t xml:space="preserve"> ett kvitto på hur viktiga våra scener</w:t>
      </w:r>
      <w:r w:rsidR="0078765A" w:rsidRPr="00513C30">
        <w:rPr>
          <w:sz w:val="24"/>
          <w:szCs w:val="24"/>
          <w:lang w:eastAsia="sv-SE"/>
        </w:rPr>
        <w:t xml:space="preserve">, biografer och andra lokaler är för </w:t>
      </w:r>
      <w:r w:rsidR="006763D1" w:rsidRPr="00513C30">
        <w:rPr>
          <w:sz w:val="24"/>
          <w:szCs w:val="24"/>
          <w:lang w:eastAsia="sv-SE"/>
        </w:rPr>
        <w:t xml:space="preserve">att kunna sprida </w:t>
      </w:r>
      <w:r w:rsidR="000D77FF" w:rsidRPr="00513C30">
        <w:rPr>
          <w:sz w:val="24"/>
          <w:szCs w:val="24"/>
          <w:lang w:eastAsia="sv-SE"/>
        </w:rPr>
        <w:t xml:space="preserve">kultur </w:t>
      </w:r>
      <w:r w:rsidR="000D77FF" w:rsidRPr="000547FE">
        <w:rPr>
          <w:sz w:val="24"/>
          <w:szCs w:val="24"/>
          <w:lang w:eastAsia="sv-SE"/>
        </w:rPr>
        <w:t>i regionen</w:t>
      </w:r>
      <w:r w:rsidR="00853D1F" w:rsidRPr="000547FE">
        <w:rPr>
          <w:sz w:val="24"/>
          <w:szCs w:val="24"/>
          <w:lang w:eastAsia="sv-SE"/>
        </w:rPr>
        <w:t xml:space="preserve"> samt ge plats för möten och bildning</w:t>
      </w:r>
      <w:r w:rsidR="000D77FF" w:rsidRPr="000547FE">
        <w:rPr>
          <w:sz w:val="24"/>
          <w:szCs w:val="24"/>
          <w:lang w:eastAsia="sv-SE"/>
        </w:rPr>
        <w:t>.</w:t>
      </w:r>
      <w:r w:rsidR="00545403" w:rsidRPr="000547FE">
        <w:rPr>
          <w:sz w:val="24"/>
          <w:szCs w:val="24"/>
          <w:lang w:eastAsia="sv-SE"/>
        </w:rPr>
        <w:t xml:space="preserve"> </w:t>
      </w:r>
      <w:r w:rsidR="000547FE" w:rsidRPr="000547FE">
        <w:rPr>
          <w:sz w:val="24"/>
          <w:szCs w:val="24"/>
          <w:lang w:eastAsia="sv-SE"/>
        </w:rPr>
        <w:br/>
      </w:r>
    </w:p>
    <w:p w14:paraId="06BE8F45" w14:textId="292F7A5E" w:rsidR="009E0A9D" w:rsidRPr="002024F9" w:rsidRDefault="009E0A9D" w:rsidP="000547FE">
      <w:pPr>
        <w:pStyle w:val="Ingetavstnd"/>
        <w:rPr>
          <w:rFonts w:cstheme="minorHAnsi"/>
          <w:sz w:val="24"/>
          <w:szCs w:val="24"/>
          <w:lang w:eastAsia="sv-SE"/>
        </w:rPr>
      </w:pPr>
      <w:r w:rsidRPr="002024F9">
        <w:rPr>
          <w:sz w:val="24"/>
          <w:szCs w:val="24"/>
          <w:lang w:eastAsia="sv-SE"/>
        </w:rPr>
        <w:t>Då m</w:t>
      </w:r>
      <w:r w:rsidR="000D77FF" w:rsidRPr="002024F9">
        <w:rPr>
          <w:sz w:val="24"/>
          <w:szCs w:val="24"/>
          <w:lang w:eastAsia="sv-SE"/>
        </w:rPr>
        <w:t>edlen</w:t>
      </w:r>
      <w:r w:rsidR="00692785" w:rsidRPr="002024F9">
        <w:rPr>
          <w:sz w:val="24"/>
          <w:szCs w:val="24"/>
          <w:lang w:eastAsia="sv-SE"/>
        </w:rPr>
        <w:t xml:space="preserve"> </w:t>
      </w:r>
      <w:r w:rsidRPr="002024F9">
        <w:rPr>
          <w:sz w:val="24"/>
          <w:szCs w:val="24"/>
          <w:lang w:eastAsia="sv-SE"/>
        </w:rPr>
        <w:t>endast k</w:t>
      </w:r>
      <w:r w:rsidR="00692785" w:rsidRPr="002024F9">
        <w:rPr>
          <w:sz w:val="24"/>
          <w:szCs w:val="24"/>
          <w:lang w:eastAsia="sv-SE"/>
        </w:rPr>
        <w:t>ommer</w:t>
      </w:r>
      <w:r w:rsidR="00545403" w:rsidRPr="002024F9">
        <w:rPr>
          <w:sz w:val="24"/>
          <w:szCs w:val="24"/>
          <w:lang w:eastAsia="sv-SE"/>
        </w:rPr>
        <w:t xml:space="preserve"> </w:t>
      </w:r>
      <w:r w:rsidR="00D20B5D">
        <w:rPr>
          <w:sz w:val="24"/>
          <w:szCs w:val="24"/>
          <w:lang w:eastAsia="sv-SE"/>
        </w:rPr>
        <w:t>att</w:t>
      </w:r>
      <w:r w:rsidR="00692785" w:rsidRPr="002024F9">
        <w:rPr>
          <w:sz w:val="24"/>
          <w:szCs w:val="24"/>
          <w:lang w:eastAsia="sv-SE"/>
        </w:rPr>
        <w:t xml:space="preserve"> kunna täcka en del av den ekonomiska skada som drabbat samlingslokalerna </w:t>
      </w:r>
      <w:r w:rsidR="000D77FF" w:rsidRPr="002024F9">
        <w:rPr>
          <w:sz w:val="24"/>
          <w:szCs w:val="24"/>
          <w:lang w:eastAsia="sv-SE"/>
        </w:rPr>
        <w:t>efter</w:t>
      </w:r>
      <w:r w:rsidR="00692785" w:rsidRPr="002024F9">
        <w:rPr>
          <w:sz w:val="24"/>
          <w:szCs w:val="24"/>
          <w:lang w:eastAsia="sv-SE"/>
        </w:rPr>
        <w:t xml:space="preserve"> pandemin</w:t>
      </w:r>
      <w:r w:rsidR="000D77FF" w:rsidRPr="002024F9">
        <w:rPr>
          <w:sz w:val="24"/>
          <w:szCs w:val="24"/>
          <w:lang w:eastAsia="sv-SE"/>
        </w:rPr>
        <w:t xml:space="preserve"> </w:t>
      </w:r>
      <w:r w:rsidR="00847770" w:rsidRPr="002024F9">
        <w:rPr>
          <w:sz w:val="24"/>
          <w:szCs w:val="24"/>
          <w:lang w:eastAsia="sv-SE"/>
        </w:rPr>
        <w:t xml:space="preserve">och </w:t>
      </w:r>
      <w:r w:rsidRPr="002024F9">
        <w:rPr>
          <w:sz w:val="24"/>
          <w:szCs w:val="24"/>
          <w:lang w:eastAsia="sv-SE"/>
        </w:rPr>
        <w:t xml:space="preserve">de </w:t>
      </w:r>
      <w:r w:rsidR="001C7CDD" w:rsidRPr="002024F9">
        <w:rPr>
          <w:sz w:val="24"/>
          <w:szCs w:val="24"/>
          <w:lang w:eastAsia="sv-SE"/>
        </w:rPr>
        <w:t>ökade driftskostnade</w:t>
      </w:r>
      <w:r w:rsidRPr="002024F9">
        <w:rPr>
          <w:sz w:val="24"/>
          <w:szCs w:val="24"/>
          <w:lang w:eastAsia="sv-SE"/>
        </w:rPr>
        <w:t>rna kommer stödet</w:t>
      </w:r>
      <w:r w:rsidR="00847770" w:rsidRPr="002024F9">
        <w:rPr>
          <w:sz w:val="24"/>
          <w:szCs w:val="24"/>
          <w:lang w:eastAsia="sv-SE"/>
        </w:rPr>
        <w:t xml:space="preserve">, likt tidigare krisstöd, </w:t>
      </w:r>
      <w:r w:rsidRPr="002024F9">
        <w:rPr>
          <w:sz w:val="24"/>
          <w:szCs w:val="24"/>
          <w:lang w:eastAsia="sv-SE"/>
        </w:rPr>
        <w:t xml:space="preserve">att fördelas enligt </w:t>
      </w:r>
      <w:r w:rsidR="00847770" w:rsidRPr="002024F9">
        <w:rPr>
          <w:sz w:val="24"/>
          <w:szCs w:val="24"/>
          <w:lang w:eastAsia="sv-SE"/>
        </w:rPr>
        <w:t xml:space="preserve">den solidariska </w:t>
      </w:r>
      <w:r w:rsidRPr="002024F9">
        <w:rPr>
          <w:sz w:val="24"/>
          <w:szCs w:val="24"/>
          <w:lang w:eastAsia="sv-SE"/>
        </w:rPr>
        <w:t>principen</w:t>
      </w:r>
      <w:r w:rsidR="00847770" w:rsidRPr="002024F9">
        <w:rPr>
          <w:sz w:val="24"/>
          <w:szCs w:val="24"/>
          <w:lang w:eastAsia="sv-SE"/>
        </w:rPr>
        <w:t xml:space="preserve"> </w:t>
      </w:r>
      <w:r w:rsidRPr="002024F9">
        <w:rPr>
          <w:sz w:val="24"/>
          <w:szCs w:val="24"/>
          <w:lang w:eastAsia="sv-SE"/>
        </w:rPr>
        <w:t xml:space="preserve">”stöd utifrån behov”. Detta innebär att en del </w:t>
      </w:r>
      <w:r w:rsidRPr="002024F9">
        <w:rPr>
          <w:rFonts w:cstheme="minorHAnsi"/>
          <w:sz w:val="24"/>
          <w:szCs w:val="24"/>
          <w:lang w:eastAsia="sv-SE"/>
        </w:rPr>
        <w:t>föreningar, sannolikt, avstår från att ansöka om stödet till förmån för mera behövande, då de själva av olika skäl ändå klarade sig ekonomiskt.</w:t>
      </w:r>
    </w:p>
    <w:p w14:paraId="4FC67F7A" w14:textId="5FC13783" w:rsidR="00847770" w:rsidRPr="000547FE" w:rsidRDefault="00847770" w:rsidP="008477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547FE">
        <w:rPr>
          <w:rFonts w:eastAsia="Times New Roman" w:cstheme="minorHAnsi"/>
          <w:sz w:val="24"/>
          <w:szCs w:val="24"/>
          <w:lang w:eastAsia="sv-SE"/>
        </w:rPr>
        <w:t xml:space="preserve">Sista ansökningsdag – </w:t>
      </w:r>
      <w:r w:rsidR="001C6042">
        <w:rPr>
          <w:rFonts w:eastAsia="Times New Roman" w:cstheme="minorHAnsi"/>
          <w:sz w:val="24"/>
          <w:szCs w:val="24"/>
          <w:lang w:eastAsia="sv-SE"/>
        </w:rPr>
        <w:t>3</w:t>
      </w:r>
      <w:r w:rsidR="008E4301">
        <w:rPr>
          <w:rFonts w:eastAsia="Times New Roman" w:cstheme="minorHAnsi"/>
          <w:sz w:val="24"/>
          <w:szCs w:val="24"/>
          <w:lang w:eastAsia="sv-SE"/>
        </w:rPr>
        <w:t>1</w:t>
      </w:r>
      <w:r w:rsidRPr="000547FE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0547FE">
        <w:rPr>
          <w:rFonts w:eastAsia="Times New Roman" w:cstheme="minorHAnsi"/>
          <w:sz w:val="24"/>
          <w:szCs w:val="24"/>
          <w:lang w:eastAsia="sv-SE"/>
        </w:rPr>
        <w:t>m</w:t>
      </w:r>
      <w:r w:rsidRPr="000547FE">
        <w:rPr>
          <w:rFonts w:eastAsia="Times New Roman" w:cstheme="minorHAnsi"/>
          <w:sz w:val="24"/>
          <w:szCs w:val="24"/>
          <w:lang w:eastAsia="sv-SE"/>
        </w:rPr>
        <w:t>ars 2023</w:t>
      </w:r>
      <w:r w:rsidR="00676FE2">
        <w:rPr>
          <w:rFonts w:eastAsia="Times New Roman" w:cstheme="minorHAnsi"/>
          <w:sz w:val="24"/>
          <w:szCs w:val="24"/>
          <w:lang w:eastAsia="sv-SE"/>
        </w:rPr>
        <w:t xml:space="preserve">. </w:t>
      </w:r>
    </w:p>
    <w:p w14:paraId="6B8F7138" w14:textId="67D26CFF" w:rsidR="00847770" w:rsidRPr="000547FE" w:rsidRDefault="00847770" w:rsidP="008477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547FE">
        <w:rPr>
          <w:rFonts w:eastAsia="Times New Roman" w:cstheme="minorHAnsi"/>
          <w:b/>
          <w:bCs/>
          <w:sz w:val="24"/>
          <w:szCs w:val="24"/>
          <w:lang w:eastAsia="sv-SE"/>
        </w:rPr>
        <w:t>I ansökan ska föreningen:</w:t>
      </w:r>
      <w:r w:rsidRPr="000547FE">
        <w:rPr>
          <w:rFonts w:eastAsia="Times New Roman" w:cstheme="minorHAnsi"/>
          <w:sz w:val="24"/>
          <w:szCs w:val="24"/>
          <w:lang w:eastAsia="sv-SE"/>
        </w:rPr>
        <w:br/>
        <w:t>• Ange sökt bidragsbelopp</w:t>
      </w:r>
      <w:r w:rsidR="00D4796A">
        <w:rPr>
          <w:rFonts w:eastAsia="Times New Roman" w:cstheme="minorHAnsi"/>
          <w:sz w:val="24"/>
          <w:szCs w:val="24"/>
          <w:lang w:eastAsia="sv-SE"/>
        </w:rPr>
        <w:t>, max 20 000 kronor</w:t>
      </w:r>
      <w:r w:rsidR="001C6042">
        <w:rPr>
          <w:rFonts w:eastAsia="Times New Roman" w:cstheme="minorHAnsi"/>
          <w:sz w:val="24"/>
          <w:szCs w:val="24"/>
          <w:lang w:eastAsia="sv-SE"/>
        </w:rPr>
        <w:t>.</w:t>
      </w:r>
      <w:r w:rsidR="008E4301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0547FE">
        <w:rPr>
          <w:rFonts w:eastAsia="Times New Roman" w:cstheme="minorHAnsi"/>
          <w:color w:val="FF0000"/>
          <w:sz w:val="24"/>
          <w:szCs w:val="24"/>
          <w:lang w:eastAsia="sv-SE"/>
        </w:rPr>
        <w:br/>
      </w:r>
      <w:r w:rsidRPr="000547FE">
        <w:rPr>
          <w:rFonts w:eastAsia="Times New Roman" w:cstheme="minorHAnsi"/>
          <w:sz w:val="24"/>
          <w:szCs w:val="24"/>
          <w:lang w:eastAsia="sv-SE"/>
        </w:rPr>
        <w:t>• Uppge nuvarande banktillgodohavande</w:t>
      </w:r>
      <w:r w:rsidR="00A607D9">
        <w:rPr>
          <w:rFonts w:eastAsia="Times New Roman" w:cstheme="minorHAnsi"/>
          <w:sz w:val="24"/>
          <w:szCs w:val="24"/>
          <w:lang w:eastAsia="sv-SE"/>
        </w:rPr>
        <w:t>.</w:t>
      </w:r>
      <w:r w:rsidRPr="000547FE">
        <w:rPr>
          <w:rFonts w:eastAsia="Times New Roman" w:cstheme="minorHAnsi"/>
          <w:sz w:val="24"/>
          <w:szCs w:val="24"/>
          <w:lang w:eastAsia="sv-SE"/>
        </w:rPr>
        <w:br/>
        <w:t xml:space="preserve">• Bifoga </w:t>
      </w:r>
      <w:r w:rsidR="00B536B9">
        <w:rPr>
          <w:rFonts w:eastAsia="Times New Roman" w:cstheme="minorHAnsi"/>
          <w:sz w:val="24"/>
          <w:szCs w:val="24"/>
          <w:lang w:eastAsia="sv-SE"/>
        </w:rPr>
        <w:t xml:space="preserve">verksamhetsberättelse, inklusive </w:t>
      </w:r>
      <w:r w:rsidRPr="000547FE">
        <w:rPr>
          <w:rFonts w:eastAsia="Times New Roman" w:cstheme="minorHAnsi"/>
          <w:sz w:val="24"/>
          <w:szCs w:val="24"/>
          <w:lang w:eastAsia="sv-SE"/>
        </w:rPr>
        <w:t>resultat- och balansräkning för 2021 eller 2022</w:t>
      </w:r>
      <w:r w:rsidR="00B536B9">
        <w:rPr>
          <w:rFonts w:eastAsia="Times New Roman" w:cstheme="minorHAnsi"/>
          <w:sz w:val="24"/>
          <w:szCs w:val="24"/>
          <w:lang w:eastAsia="sv-SE"/>
        </w:rPr>
        <w:t>.</w:t>
      </w:r>
      <w:r w:rsidRPr="000547FE">
        <w:rPr>
          <w:rFonts w:eastAsia="Times New Roman" w:cstheme="minorHAnsi"/>
          <w:sz w:val="24"/>
          <w:szCs w:val="24"/>
          <w:lang w:eastAsia="sv-SE"/>
        </w:rPr>
        <w:br/>
        <w:t xml:space="preserve">• Bifoga kopia på elräkningar eller andra verifikat som bekräftar driftskostnaderna </w:t>
      </w:r>
      <w:r w:rsidR="0083733E">
        <w:rPr>
          <w:rFonts w:eastAsia="Times New Roman" w:cstheme="minorHAnsi"/>
          <w:sz w:val="24"/>
          <w:szCs w:val="24"/>
          <w:lang w:eastAsia="sv-SE"/>
        </w:rPr>
        <w:t>om dessa inte tydligt redovisas i resultatrapporten.</w:t>
      </w:r>
    </w:p>
    <w:p w14:paraId="78F752F9" w14:textId="442389B9" w:rsidR="00847770" w:rsidRPr="000547FE" w:rsidRDefault="00847770" w:rsidP="008477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0547FE">
        <w:rPr>
          <w:rFonts w:eastAsia="Times New Roman" w:cstheme="minorHAnsi"/>
          <w:sz w:val="24"/>
          <w:szCs w:val="24"/>
          <w:lang w:eastAsia="sv-SE"/>
        </w:rPr>
        <w:t>Föreningen ska också beskriva sina förutsättningar att klara sig ekonomisk 2023</w:t>
      </w:r>
      <w:r w:rsidR="002B77FB" w:rsidRPr="000547FE">
        <w:rPr>
          <w:rFonts w:eastAsia="Times New Roman" w:cstheme="minorHAnsi"/>
          <w:sz w:val="24"/>
          <w:szCs w:val="24"/>
          <w:lang w:eastAsia="sv-SE"/>
        </w:rPr>
        <w:t xml:space="preserve"> samt </w:t>
      </w:r>
      <w:r w:rsidRPr="000547FE">
        <w:rPr>
          <w:rFonts w:eastAsia="Times New Roman" w:cstheme="minorHAnsi"/>
          <w:sz w:val="24"/>
          <w:szCs w:val="24"/>
          <w:lang w:eastAsia="sv-SE"/>
        </w:rPr>
        <w:t>föreningens verksamhet utifrån rollen som arrangör av kulturevenemang</w:t>
      </w:r>
      <w:r w:rsidR="000547FE" w:rsidRPr="000547FE">
        <w:rPr>
          <w:rFonts w:eastAsia="Times New Roman" w:cstheme="minorHAnsi"/>
          <w:sz w:val="24"/>
          <w:szCs w:val="24"/>
          <w:lang w:eastAsia="sv-SE"/>
        </w:rPr>
        <w:t>.</w:t>
      </w:r>
      <w:r w:rsidRPr="000547FE">
        <w:rPr>
          <w:rFonts w:eastAsia="Times New Roman" w:cstheme="minorHAnsi"/>
          <w:sz w:val="24"/>
          <w:szCs w:val="24"/>
          <w:lang w:eastAsia="sv-SE"/>
        </w:rPr>
        <w:t xml:space="preserve"> Lägg extra fokus på att beskriva föreningen kostnader kopplade till driften av föreningens fastighet</w:t>
      </w:r>
      <w:r w:rsidR="00D30E0A">
        <w:rPr>
          <w:rFonts w:eastAsia="Times New Roman" w:cstheme="minorHAnsi"/>
          <w:sz w:val="24"/>
          <w:szCs w:val="24"/>
          <w:lang w:eastAsia="sv-SE"/>
        </w:rPr>
        <w:t>.</w:t>
      </w:r>
      <w:r w:rsidR="00CF2C43" w:rsidRPr="000547FE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14:paraId="47717BC5" w14:textId="5587A928" w:rsidR="00692785" w:rsidRPr="000547FE" w:rsidRDefault="00BF3594" w:rsidP="00BF3594">
      <w:pPr>
        <w:rPr>
          <w:rFonts w:eastAsia="Times New Roman" w:cstheme="minorHAnsi"/>
          <w:sz w:val="24"/>
          <w:szCs w:val="24"/>
          <w:lang w:eastAsia="sv-SE"/>
        </w:rPr>
      </w:pPr>
      <w:r w:rsidRPr="000547FE">
        <w:rPr>
          <w:rFonts w:eastAsia="Times New Roman" w:cstheme="minorHAnsi"/>
          <w:b/>
          <w:bCs/>
          <w:sz w:val="24"/>
          <w:szCs w:val="24"/>
          <w:lang w:eastAsia="sv-SE"/>
        </w:rPr>
        <w:t>H</w:t>
      </w:r>
      <w:r w:rsidR="00692785" w:rsidRPr="000547FE">
        <w:rPr>
          <w:rFonts w:eastAsia="Times New Roman" w:cstheme="minorHAnsi"/>
          <w:b/>
          <w:bCs/>
          <w:sz w:val="24"/>
          <w:szCs w:val="24"/>
          <w:lang w:eastAsia="sv-SE"/>
        </w:rPr>
        <w:t xml:space="preserve">åll utkik i din mejlbox, </w:t>
      </w:r>
      <w:r w:rsidR="00692785" w:rsidRPr="000547FE">
        <w:rPr>
          <w:rFonts w:eastAsia="Times New Roman" w:cstheme="minorHAnsi"/>
          <w:sz w:val="24"/>
          <w:szCs w:val="24"/>
          <w:lang w:eastAsia="sv-SE"/>
        </w:rPr>
        <w:t>ett ansökningsformulär skickas ut senast första veckan i mars.</w:t>
      </w:r>
    </w:p>
    <w:p w14:paraId="002CF515" w14:textId="77AAB255" w:rsidR="00692785" w:rsidRPr="000547FE" w:rsidRDefault="00692785" w:rsidP="00633069">
      <w:pPr>
        <w:spacing w:before="100" w:beforeAutospacing="1" w:after="100" w:afterAutospacing="1" w:line="240" w:lineRule="auto"/>
        <w:rPr>
          <w:rFonts w:cstheme="minorHAnsi"/>
        </w:rPr>
      </w:pPr>
      <w:r w:rsidRPr="000547FE">
        <w:rPr>
          <w:rFonts w:eastAsia="Times New Roman" w:cstheme="minorHAnsi"/>
          <w:b/>
          <w:bCs/>
          <w:sz w:val="24"/>
          <w:szCs w:val="24"/>
          <w:lang w:eastAsia="sv-SE"/>
        </w:rPr>
        <w:t>Har inte ansöknings</w:t>
      </w:r>
      <w:r w:rsidR="000547FE">
        <w:rPr>
          <w:rFonts w:eastAsia="Times New Roman" w:cstheme="minorHAnsi"/>
          <w:b/>
          <w:bCs/>
          <w:sz w:val="24"/>
          <w:szCs w:val="24"/>
          <w:lang w:eastAsia="sv-SE"/>
        </w:rPr>
        <w:t>länken</w:t>
      </w:r>
      <w:r w:rsidRPr="000547FE">
        <w:rPr>
          <w:rFonts w:eastAsia="Times New Roman" w:cstheme="minorHAnsi"/>
          <w:b/>
          <w:bCs/>
          <w:sz w:val="24"/>
          <w:szCs w:val="24"/>
          <w:lang w:eastAsia="sv-SE"/>
        </w:rPr>
        <w:t xml:space="preserve"> nått din förening eller har du frågor, tveka inte att höra av dig till; </w:t>
      </w:r>
      <w:r w:rsidRPr="000547FE">
        <w:rPr>
          <w:rFonts w:eastAsia="Times New Roman" w:cstheme="minorHAnsi"/>
          <w:sz w:val="24"/>
          <w:szCs w:val="24"/>
          <w:lang w:eastAsia="sv-SE"/>
        </w:rPr>
        <w:t xml:space="preserve">Anders Lindauer, 031-13 53 60, </w:t>
      </w:r>
      <w:hyperlink r:id="rId5" w:history="1">
        <w:r w:rsidRPr="000547FE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sv-SE"/>
          </w:rPr>
          <w:t>anders.lindauer@folketshusochparker.se</w:t>
        </w:r>
      </w:hyperlink>
      <w:r w:rsidRPr="000547FE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sectPr w:rsidR="00692785" w:rsidRPr="0005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3B9"/>
    <w:multiLevelType w:val="hybridMultilevel"/>
    <w:tmpl w:val="0394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101B"/>
    <w:multiLevelType w:val="hybridMultilevel"/>
    <w:tmpl w:val="FA0AD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B31"/>
    <w:multiLevelType w:val="hybridMultilevel"/>
    <w:tmpl w:val="24BE1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763F"/>
    <w:multiLevelType w:val="hybridMultilevel"/>
    <w:tmpl w:val="26445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13358">
    <w:abstractNumId w:val="3"/>
  </w:num>
  <w:num w:numId="2" w16cid:durableId="847253702">
    <w:abstractNumId w:val="0"/>
  </w:num>
  <w:num w:numId="3" w16cid:durableId="262955012">
    <w:abstractNumId w:val="2"/>
  </w:num>
  <w:num w:numId="4" w16cid:durableId="12117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5"/>
    <w:rsid w:val="000248C8"/>
    <w:rsid w:val="000547FE"/>
    <w:rsid w:val="000D77FF"/>
    <w:rsid w:val="000E40B0"/>
    <w:rsid w:val="0010239F"/>
    <w:rsid w:val="001C6042"/>
    <w:rsid w:val="001C7CDD"/>
    <w:rsid w:val="002024F9"/>
    <w:rsid w:val="002101F1"/>
    <w:rsid w:val="00273FF6"/>
    <w:rsid w:val="00293750"/>
    <w:rsid w:val="002B77FB"/>
    <w:rsid w:val="00346149"/>
    <w:rsid w:val="0038238F"/>
    <w:rsid w:val="003A2D46"/>
    <w:rsid w:val="00481603"/>
    <w:rsid w:val="00493C91"/>
    <w:rsid w:val="004F6181"/>
    <w:rsid w:val="00513C30"/>
    <w:rsid w:val="00544562"/>
    <w:rsid w:val="00545403"/>
    <w:rsid w:val="00582ABB"/>
    <w:rsid w:val="005E77E4"/>
    <w:rsid w:val="005F7293"/>
    <w:rsid w:val="00616B35"/>
    <w:rsid w:val="006238F8"/>
    <w:rsid w:val="00633069"/>
    <w:rsid w:val="006763D1"/>
    <w:rsid w:val="00676FE2"/>
    <w:rsid w:val="00687BDB"/>
    <w:rsid w:val="00692785"/>
    <w:rsid w:val="00695C4F"/>
    <w:rsid w:val="00696B69"/>
    <w:rsid w:val="006E0DBB"/>
    <w:rsid w:val="0078765A"/>
    <w:rsid w:val="00823D17"/>
    <w:rsid w:val="0083733E"/>
    <w:rsid w:val="00847770"/>
    <w:rsid w:val="00853D1F"/>
    <w:rsid w:val="0087344F"/>
    <w:rsid w:val="00896DF3"/>
    <w:rsid w:val="008978FE"/>
    <w:rsid w:val="008D4037"/>
    <w:rsid w:val="008E4301"/>
    <w:rsid w:val="00927C71"/>
    <w:rsid w:val="009E0A9D"/>
    <w:rsid w:val="00A607D9"/>
    <w:rsid w:val="00A97195"/>
    <w:rsid w:val="00AA277A"/>
    <w:rsid w:val="00B536B9"/>
    <w:rsid w:val="00B57980"/>
    <w:rsid w:val="00BF3594"/>
    <w:rsid w:val="00CE3ACE"/>
    <w:rsid w:val="00CF2C43"/>
    <w:rsid w:val="00D13AED"/>
    <w:rsid w:val="00D20B5D"/>
    <w:rsid w:val="00D30E0A"/>
    <w:rsid w:val="00D4796A"/>
    <w:rsid w:val="00DB0A09"/>
    <w:rsid w:val="00DD7C1A"/>
    <w:rsid w:val="00E030CA"/>
    <w:rsid w:val="00EC2BE1"/>
    <w:rsid w:val="00F02191"/>
    <w:rsid w:val="00F33DB1"/>
    <w:rsid w:val="00FA1C61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3D1"/>
  <w15:chartTrackingRefBased/>
  <w15:docId w15:val="{3BE03300-3B7D-4C56-BD5E-F7F440DC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9278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9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.lindauer@folketshusochpark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Lindauer</dc:creator>
  <cp:keywords/>
  <dc:description/>
  <cp:lastModifiedBy>Anders Lindauer</cp:lastModifiedBy>
  <cp:revision>17</cp:revision>
  <dcterms:created xsi:type="dcterms:W3CDTF">2023-01-08T09:43:00Z</dcterms:created>
  <dcterms:modified xsi:type="dcterms:W3CDTF">2023-03-02T14:08:00Z</dcterms:modified>
</cp:coreProperties>
</file>