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A88" w:rsidRPr="006A2EB0" w:rsidRDefault="001B58F5">
      <w:pPr>
        <w:rPr>
          <w:rFonts w:ascii="Times New Roman" w:hAnsi="Times New Roman" w:cs="Times New Roman"/>
          <w:b/>
          <w:sz w:val="36"/>
          <w:szCs w:val="36"/>
        </w:rPr>
      </w:pPr>
      <w:r>
        <w:rPr>
          <w:b/>
          <w:noProof/>
          <w:sz w:val="36"/>
          <w:szCs w:val="36"/>
          <w:lang w:eastAsia="sv-SE"/>
        </w:rPr>
        <w:drawing>
          <wp:inline distT="0" distB="0" distL="0" distR="0" wp14:anchorId="3118465C" wp14:editId="0B500DD1">
            <wp:extent cx="4943192" cy="850565"/>
            <wp:effectExtent l="0" t="0" r="0" b="6985"/>
            <wp:docPr id="1" name="Bildobjekt 1" descr="C:\Users\Gina\Desktop\BR Manualer\BR Skåne 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na\Desktop\BR Manualer\BR Skåne Logg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1209" cy="851944"/>
                    </a:xfrm>
                    <a:prstGeom prst="rect">
                      <a:avLst/>
                    </a:prstGeom>
                    <a:noFill/>
                    <a:ln>
                      <a:noFill/>
                    </a:ln>
                  </pic:spPr>
                </pic:pic>
              </a:graphicData>
            </a:graphic>
          </wp:inline>
        </w:drawing>
      </w:r>
      <w:r w:rsidR="00134C30" w:rsidRPr="001B58F5">
        <w:rPr>
          <w:rFonts w:ascii="Times New Roman" w:hAnsi="Times New Roman" w:cs="Times New Roman"/>
          <w:b/>
          <w:sz w:val="44"/>
          <w:szCs w:val="36"/>
        </w:rPr>
        <w:t>Miljöpolicy</w:t>
      </w:r>
      <w:r w:rsidR="00134C30" w:rsidRPr="006A2EB0">
        <w:rPr>
          <w:rFonts w:ascii="Times New Roman" w:hAnsi="Times New Roman" w:cs="Times New Roman"/>
          <w:b/>
          <w:sz w:val="36"/>
          <w:szCs w:val="36"/>
        </w:rPr>
        <w:t xml:space="preserve"> </w:t>
      </w:r>
      <w:bookmarkStart w:id="0" w:name="_GoBack"/>
      <w:bookmarkEnd w:id="0"/>
    </w:p>
    <w:p w:rsidR="00134C30" w:rsidRDefault="00134C30">
      <w:pPr>
        <w:rPr>
          <w:rFonts w:ascii="Times New Roman" w:hAnsi="Times New Roman" w:cs="Times New Roman"/>
          <w:sz w:val="24"/>
          <w:szCs w:val="24"/>
        </w:rPr>
      </w:pPr>
      <w:r>
        <w:rPr>
          <w:rFonts w:ascii="Times New Roman" w:hAnsi="Times New Roman" w:cs="Times New Roman"/>
          <w:sz w:val="24"/>
          <w:szCs w:val="24"/>
        </w:rPr>
        <w:t>”Skånes bygdegårdsdistrikt ska bidra till en långsiktigt hållbar utveckling genom att hushålla med resurser och praktisera kretsloppstänkande. Miljöfrågorna ska vara en naturlig del i</w:t>
      </w:r>
      <w:r w:rsidR="00E9444F">
        <w:rPr>
          <w:rFonts w:ascii="Times New Roman" w:hAnsi="Times New Roman" w:cs="Times New Roman"/>
          <w:sz w:val="24"/>
          <w:szCs w:val="24"/>
        </w:rPr>
        <w:t xml:space="preserve"> </w:t>
      </w:r>
      <w:r>
        <w:rPr>
          <w:rFonts w:ascii="Times New Roman" w:hAnsi="Times New Roman" w:cs="Times New Roman"/>
          <w:sz w:val="24"/>
          <w:szCs w:val="24"/>
        </w:rPr>
        <w:t xml:space="preserve">all verksamhet både inom distriktet och externt vid olika kontakter. </w:t>
      </w:r>
    </w:p>
    <w:p w:rsidR="00134C30" w:rsidRDefault="001D67DE">
      <w:pPr>
        <w:rPr>
          <w:rFonts w:ascii="Times New Roman" w:hAnsi="Times New Roman" w:cs="Times New Roman"/>
          <w:sz w:val="24"/>
          <w:szCs w:val="24"/>
        </w:rPr>
      </w:pPr>
      <w:r>
        <w:rPr>
          <w:rFonts w:ascii="Times New Roman" w:hAnsi="Times New Roman" w:cs="Times New Roman"/>
          <w:sz w:val="24"/>
          <w:szCs w:val="24"/>
        </w:rPr>
        <w:t>56</w:t>
      </w:r>
      <w:r w:rsidR="00134C30">
        <w:rPr>
          <w:rFonts w:ascii="Times New Roman" w:hAnsi="Times New Roman" w:cs="Times New Roman"/>
          <w:sz w:val="24"/>
          <w:szCs w:val="24"/>
        </w:rPr>
        <w:t xml:space="preserve"> lokala bygdegårdar är anslutna till distriktet och finns utspridda över hela länet. Varje bygdegård är samlingsplats för sin ort, dess f</w:t>
      </w:r>
      <w:r w:rsidR="00E0731B">
        <w:rPr>
          <w:rFonts w:ascii="Times New Roman" w:hAnsi="Times New Roman" w:cs="Times New Roman"/>
          <w:sz w:val="24"/>
          <w:szCs w:val="24"/>
        </w:rPr>
        <w:t>öreningar och dess medlemmar. Ett</w:t>
      </w:r>
      <w:r w:rsidR="00134C30">
        <w:rPr>
          <w:rFonts w:ascii="Times New Roman" w:hAnsi="Times New Roman" w:cs="Times New Roman"/>
          <w:sz w:val="24"/>
          <w:szCs w:val="24"/>
        </w:rPr>
        <w:t xml:space="preserve"> mi</w:t>
      </w:r>
      <w:r w:rsidR="00E0731B">
        <w:rPr>
          <w:rFonts w:ascii="Times New Roman" w:hAnsi="Times New Roman" w:cs="Times New Roman"/>
          <w:sz w:val="24"/>
          <w:szCs w:val="24"/>
        </w:rPr>
        <w:t>l</w:t>
      </w:r>
      <w:r w:rsidR="00134C30">
        <w:rPr>
          <w:rFonts w:ascii="Times New Roman" w:hAnsi="Times New Roman" w:cs="Times New Roman"/>
          <w:sz w:val="24"/>
          <w:szCs w:val="24"/>
        </w:rPr>
        <w:t>jövänlig</w:t>
      </w:r>
      <w:r w:rsidR="00E0731B">
        <w:rPr>
          <w:rFonts w:ascii="Times New Roman" w:hAnsi="Times New Roman" w:cs="Times New Roman"/>
          <w:sz w:val="24"/>
          <w:szCs w:val="24"/>
        </w:rPr>
        <w:t xml:space="preserve">t arbete </w:t>
      </w:r>
      <w:r w:rsidR="00134C30">
        <w:rPr>
          <w:rFonts w:ascii="Times New Roman" w:hAnsi="Times New Roman" w:cs="Times New Roman"/>
          <w:sz w:val="24"/>
          <w:szCs w:val="24"/>
        </w:rPr>
        <w:t xml:space="preserve">i var och en av bygdegårdarna är därför av stor betydelse för miljön. Bygdegården bör vara ett föredöme som inspirerar andra och samverkar med bygdens befolkning. </w:t>
      </w:r>
    </w:p>
    <w:p w:rsidR="00134C30" w:rsidRDefault="00134C30">
      <w:pPr>
        <w:rPr>
          <w:rFonts w:ascii="Times New Roman" w:hAnsi="Times New Roman" w:cs="Times New Roman"/>
          <w:sz w:val="24"/>
          <w:szCs w:val="24"/>
        </w:rPr>
      </w:pPr>
      <w:r>
        <w:rPr>
          <w:rFonts w:ascii="Times New Roman" w:hAnsi="Times New Roman" w:cs="Times New Roman"/>
          <w:sz w:val="24"/>
          <w:szCs w:val="24"/>
        </w:rPr>
        <w:t xml:space="preserve">I Bygdegårdsdistriktets verksamhet ska miljöanpassning väga lika tungt som funktion, kostnadseffektivitet och arbetsmiljöhänsyn. Upphandling av varor och tjänster, genomförande av verksamhet och avfallshantering ska ske ur miljösynpunkt bästa sätt. Distriktet ska ställa lika höga krav på leverantörer och samarbetspartners som på den egna verksamheten. </w:t>
      </w:r>
    </w:p>
    <w:p w:rsidR="00134C30" w:rsidRDefault="00134C30">
      <w:pPr>
        <w:rPr>
          <w:rFonts w:ascii="Times New Roman" w:hAnsi="Times New Roman" w:cs="Times New Roman"/>
          <w:sz w:val="24"/>
          <w:szCs w:val="24"/>
        </w:rPr>
      </w:pPr>
      <w:r>
        <w:rPr>
          <w:rFonts w:ascii="Times New Roman" w:hAnsi="Times New Roman" w:cs="Times New Roman"/>
          <w:sz w:val="24"/>
          <w:szCs w:val="24"/>
        </w:rPr>
        <w:t xml:space="preserve">Distriktet ska utbilda, informera och stimulera sina medlemmar och alla som verkar inom organisationen till engagemang, delaktighet och ansvar för att kunna följa miljöpolicyn och genomföra Miljödiplom. </w:t>
      </w:r>
    </w:p>
    <w:p w:rsidR="00134C30" w:rsidRDefault="00134C30">
      <w:pPr>
        <w:rPr>
          <w:rFonts w:ascii="Times New Roman" w:hAnsi="Times New Roman" w:cs="Times New Roman"/>
          <w:sz w:val="24"/>
          <w:szCs w:val="24"/>
        </w:rPr>
      </w:pPr>
      <w:r>
        <w:rPr>
          <w:rFonts w:ascii="Times New Roman" w:hAnsi="Times New Roman" w:cs="Times New Roman"/>
          <w:sz w:val="24"/>
          <w:szCs w:val="24"/>
        </w:rPr>
        <w:t xml:space="preserve">Distriktet ska aktivt påverka bygdegårdsföreningarna att driva sina gårdar på ett miljövänligt sätt, effektivisera och minska energiförbrukningen, delta i opinionsarbetet för ett kretsloppsanpassat samhälle samt att välja miljövänliga alternativ vid nybyggnad, ombyggnad och underhåll av fastigheterna. </w:t>
      </w:r>
    </w:p>
    <w:p w:rsidR="006A2EB0" w:rsidRDefault="006A2EB0">
      <w:pPr>
        <w:rPr>
          <w:rFonts w:ascii="Times New Roman" w:hAnsi="Times New Roman" w:cs="Times New Roman"/>
          <w:sz w:val="24"/>
          <w:szCs w:val="24"/>
        </w:rPr>
      </w:pPr>
      <w:r>
        <w:rPr>
          <w:rFonts w:ascii="Times New Roman" w:hAnsi="Times New Roman" w:cs="Times New Roman"/>
          <w:sz w:val="24"/>
          <w:szCs w:val="24"/>
        </w:rPr>
        <w:t xml:space="preserve">Genom arbete med miljödiplom kan varje förening fastställa en egen miljöpolicy för sin verksamhet. </w:t>
      </w:r>
    </w:p>
    <w:p w:rsidR="006A2EB0" w:rsidRDefault="006A2EB0">
      <w:pPr>
        <w:rPr>
          <w:rFonts w:ascii="Times New Roman" w:hAnsi="Times New Roman" w:cs="Times New Roman"/>
          <w:sz w:val="24"/>
          <w:szCs w:val="24"/>
        </w:rPr>
      </w:pPr>
      <w:r>
        <w:rPr>
          <w:rFonts w:ascii="Times New Roman" w:hAnsi="Times New Roman" w:cs="Times New Roman"/>
          <w:sz w:val="24"/>
          <w:szCs w:val="24"/>
        </w:rPr>
        <w:t xml:space="preserve">Gällande miljölagstiftning och andra regler ska ses som minimikrav för bygdegårdsdistriktet. </w:t>
      </w:r>
    </w:p>
    <w:p w:rsidR="006A2EB0" w:rsidRDefault="006A2EB0">
      <w:pPr>
        <w:rPr>
          <w:rFonts w:ascii="Times New Roman" w:hAnsi="Times New Roman" w:cs="Times New Roman"/>
          <w:sz w:val="24"/>
          <w:szCs w:val="24"/>
        </w:rPr>
      </w:pPr>
      <w:r>
        <w:rPr>
          <w:rFonts w:ascii="Times New Roman" w:hAnsi="Times New Roman" w:cs="Times New Roman"/>
          <w:sz w:val="24"/>
          <w:szCs w:val="24"/>
        </w:rPr>
        <w:t>Uppfyllande av miljöpolicyn får inte stanna uta</w:t>
      </w:r>
      <w:r w:rsidR="00E9444F">
        <w:rPr>
          <w:rFonts w:ascii="Times New Roman" w:hAnsi="Times New Roman" w:cs="Times New Roman"/>
          <w:sz w:val="24"/>
          <w:szCs w:val="24"/>
        </w:rPr>
        <w:t xml:space="preserve">n ska </w:t>
      </w:r>
      <w:r w:rsidR="005A3B4F">
        <w:rPr>
          <w:rFonts w:ascii="Times New Roman" w:hAnsi="Times New Roman" w:cs="Times New Roman"/>
          <w:sz w:val="24"/>
          <w:szCs w:val="24"/>
        </w:rPr>
        <w:t>förbättras kontinuerligt, bland annat är miljödiplomering en grundförutsättning för att kunna bli nominerad till ”Årets bygdegård”.</w:t>
      </w:r>
    </w:p>
    <w:p w:rsidR="006A2EB0" w:rsidRDefault="006A2EB0">
      <w:pPr>
        <w:rPr>
          <w:rFonts w:ascii="Times New Roman" w:hAnsi="Times New Roman" w:cs="Times New Roman"/>
          <w:sz w:val="24"/>
          <w:szCs w:val="24"/>
        </w:rPr>
      </w:pPr>
    </w:p>
    <w:p w:rsidR="006A2EB0" w:rsidRDefault="006A2EB0">
      <w:pPr>
        <w:rPr>
          <w:rFonts w:ascii="Times New Roman" w:hAnsi="Times New Roman" w:cs="Times New Roman"/>
          <w:b/>
          <w:sz w:val="24"/>
          <w:szCs w:val="24"/>
        </w:rPr>
      </w:pPr>
      <w:r w:rsidRPr="006A2EB0">
        <w:rPr>
          <w:rFonts w:ascii="Times New Roman" w:hAnsi="Times New Roman" w:cs="Times New Roman"/>
          <w:b/>
          <w:sz w:val="24"/>
          <w:szCs w:val="24"/>
        </w:rPr>
        <w:t xml:space="preserve">Ovan angivna Miljöpolicy för Skånes bygdegårdsdistrikt är antagen i sin </w:t>
      </w:r>
      <w:r w:rsidR="00E0731B">
        <w:rPr>
          <w:rFonts w:ascii="Times New Roman" w:hAnsi="Times New Roman" w:cs="Times New Roman"/>
          <w:b/>
          <w:sz w:val="24"/>
          <w:szCs w:val="24"/>
        </w:rPr>
        <w:t>helhet vid distriktsstämman 2020</w:t>
      </w:r>
      <w:r w:rsidRPr="006A2EB0">
        <w:rPr>
          <w:rFonts w:ascii="Times New Roman" w:hAnsi="Times New Roman" w:cs="Times New Roman"/>
          <w:b/>
          <w:sz w:val="24"/>
          <w:szCs w:val="24"/>
        </w:rPr>
        <w:t xml:space="preserve">. </w:t>
      </w:r>
    </w:p>
    <w:p w:rsidR="007910A2" w:rsidRDefault="007910A2">
      <w:pPr>
        <w:rPr>
          <w:rFonts w:ascii="Times New Roman" w:hAnsi="Times New Roman" w:cs="Times New Roman"/>
          <w:b/>
          <w:sz w:val="24"/>
          <w:szCs w:val="24"/>
        </w:rPr>
      </w:pPr>
    </w:p>
    <w:p w:rsidR="007910A2" w:rsidRDefault="005A3B4F">
      <w:pPr>
        <w:rPr>
          <w:rFonts w:ascii="Times New Roman" w:hAnsi="Times New Roman" w:cs="Times New Roman"/>
          <w:b/>
          <w:sz w:val="24"/>
          <w:szCs w:val="24"/>
        </w:rPr>
      </w:pPr>
      <w:r>
        <w:rPr>
          <w:rFonts w:ascii="Times New Roman" w:hAnsi="Times New Roman" w:cs="Times New Roman"/>
          <w:b/>
          <w:sz w:val="24"/>
          <w:szCs w:val="24"/>
        </w:rPr>
        <w:t>2020-04-05</w:t>
      </w:r>
      <w:r w:rsidR="007910A2">
        <w:rPr>
          <w:rFonts w:ascii="Times New Roman" w:hAnsi="Times New Roman" w:cs="Times New Roman"/>
          <w:b/>
          <w:sz w:val="24"/>
          <w:szCs w:val="24"/>
        </w:rPr>
        <w:t xml:space="preserve">/styrelsen BR Skåne. </w:t>
      </w:r>
    </w:p>
    <w:p w:rsidR="00F7182E" w:rsidRPr="00F7182E" w:rsidRDefault="00E0731B">
      <w:pPr>
        <w:rPr>
          <w:rFonts w:ascii="Times New Roman" w:hAnsi="Times New Roman" w:cs="Times New Roman"/>
          <w:b/>
          <w:sz w:val="16"/>
          <w:szCs w:val="24"/>
        </w:rPr>
      </w:pPr>
      <w:r>
        <w:rPr>
          <w:rFonts w:ascii="Times New Roman" w:hAnsi="Times New Roman" w:cs="Times New Roman"/>
          <w:b/>
          <w:sz w:val="16"/>
          <w:szCs w:val="24"/>
        </w:rPr>
        <w:t>Reviderad 200118</w:t>
      </w:r>
    </w:p>
    <w:sectPr w:rsidR="00F7182E" w:rsidRPr="00F7182E" w:rsidSect="001B58F5">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C30"/>
    <w:rsid w:val="00134C30"/>
    <w:rsid w:val="001667AC"/>
    <w:rsid w:val="001B58F5"/>
    <w:rsid w:val="001D67DE"/>
    <w:rsid w:val="003A041C"/>
    <w:rsid w:val="005A3B4F"/>
    <w:rsid w:val="006A2EB0"/>
    <w:rsid w:val="007910A2"/>
    <w:rsid w:val="00862939"/>
    <w:rsid w:val="009F0A88"/>
    <w:rsid w:val="00B36605"/>
    <w:rsid w:val="00E0731B"/>
    <w:rsid w:val="00E9444F"/>
    <w:rsid w:val="00F718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910A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910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910A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910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321</Words>
  <Characters>1704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dc:creator>
  <cp:lastModifiedBy>Gina Widén</cp:lastModifiedBy>
  <cp:revision>9</cp:revision>
  <dcterms:created xsi:type="dcterms:W3CDTF">2017-02-23T21:05:00Z</dcterms:created>
  <dcterms:modified xsi:type="dcterms:W3CDTF">2020-01-19T19:32:00Z</dcterms:modified>
</cp:coreProperties>
</file>