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5089" w14:textId="77777777" w:rsidR="006F7C13" w:rsidRDefault="006F7C13" w:rsidP="006F7C13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85FFD5B" wp14:editId="1BEAB885">
            <wp:extent cx="4528862" cy="1590675"/>
            <wp:effectExtent l="0" t="0" r="5080" b="0"/>
            <wp:docPr id="3" name="Bildobjekt 3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bor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47" cy="1595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A0C82" w14:textId="16B58D6D" w:rsidR="00830E2C" w:rsidRPr="002B6E44" w:rsidRDefault="002B6E44" w:rsidP="00C47251">
      <w:pPr>
        <w:jc w:val="center"/>
        <w:rPr>
          <w:b/>
          <w:bCs/>
          <w:sz w:val="72"/>
          <w:szCs w:val="72"/>
        </w:rPr>
      </w:pPr>
      <w:r w:rsidRPr="002B6E44">
        <w:rPr>
          <w:b/>
          <w:bCs/>
          <w:sz w:val="72"/>
          <w:szCs w:val="72"/>
        </w:rPr>
        <w:t>Ta hand om bygdegården</w:t>
      </w:r>
    </w:p>
    <w:p w14:paraId="3BF523CA" w14:textId="77777777" w:rsidR="00C47251" w:rsidRDefault="002B6E44">
      <w:pPr>
        <w:rPr>
          <w:sz w:val="28"/>
          <w:szCs w:val="28"/>
        </w:rPr>
      </w:pPr>
      <w:r w:rsidRPr="002B6E44">
        <w:rPr>
          <w:sz w:val="28"/>
          <w:szCs w:val="28"/>
        </w:rPr>
        <w:t xml:space="preserve">Lär dig </w:t>
      </w:r>
      <w:r>
        <w:rPr>
          <w:sz w:val="28"/>
          <w:szCs w:val="28"/>
        </w:rPr>
        <w:t xml:space="preserve">mer </w:t>
      </w:r>
      <w:r w:rsidRPr="002B6E44">
        <w:rPr>
          <w:sz w:val="28"/>
          <w:szCs w:val="28"/>
        </w:rPr>
        <w:t>om fastighetsägande, skadeförebyggande och underhåll av bygdegården</w:t>
      </w:r>
      <w:r w:rsidR="005839C7">
        <w:rPr>
          <w:sz w:val="28"/>
          <w:szCs w:val="28"/>
        </w:rPr>
        <w:t xml:space="preserve">. </w:t>
      </w:r>
    </w:p>
    <w:p w14:paraId="149C84C6" w14:textId="26378BA6" w:rsidR="002B6E44" w:rsidRPr="002B6E44" w:rsidRDefault="005839C7">
      <w:pPr>
        <w:rPr>
          <w:sz w:val="28"/>
          <w:szCs w:val="28"/>
        </w:rPr>
      </w:pPr>
      <w:r>
        <w:rPr>
          <w:sz w:val="28"/>
          <w:szCs w:val="28"/>
        </w:rPr>
        <w:t>Kursledare: Ulph Lundgren från Bygdegårdarnas riksförbund</w:t>
      </w:r>
      <w:r w:rsidR="003C4A50">
        <w:rPr>
          <w:sz w:val="28"/>
          <w:szCs w:val="28"/>
        </w:rPr>
        <w:t>.</w:t>
      </w:r>
    </w:p>
    <w:p w14:paraId="3EFD1FD4" w14:textId="0D705660" w:rsidR="00CB3A5E" w:rsidRDefault="002B6E44" w:rsidP="002B6E44">
      <w:r>
        <w:t xml:space="preserve">Dalarnas bygdegårdsdistrikt bjuder in dig som är aktiv i din bygdegård att lära mer om att </w:t>
      </w:r>
      <w:proofErr w:type="spellStart"/>
      <w:r>
        <w:t>skadeförebygga</w:t>
      </w:r>
      <w:proofErr w:type="spellEnd"/>
      <w:r>
        <w:t>, besiktiga och se om bygdegården, samt få förståelse för hur försäkringen fungerar. Genom praktiska övningar gör vi gemensamt en årlig genomgång av bygdegården samt utbyter erfarenheter och tips.</w:t>
      </w:r>
      <w:r w:rsidR="005839C7">
        <w:t xml:space="preserve"> Kursen ges vid två tillfällen, välj den tid och plats som passar dig bäst</w:t>
      </w:r>
    </w:p>
    <w:p w14:paraId="1471436E" w14:textId="77777777" w:rsidR="006F7C13" w:rsidRDefault="006F7C13" w:rsidP="002B6E44">
      <w:pPr>
        <w:rPr>
          <w:b/>
          <w:bCs/>
        </w:rPr>
      </w:pPr>
    </w:p>
    <w:p w14:paraId="1C7D4C39" w14:textId="1DF9D51C" w:rsidR="002B6E44" w:rsidRDefault="002B6E44" w:rsidP="002B6E44">
      <w:r w:rsidRPr="000951A8">
        <w:rPr>
          <w:b/>
          <w:bCs/>
        </w:rPr>
        <w:t xml:space="preserve">När </w:t>
      </w:r>
      <w:r w:rsidR="005839C7" w:rsidRPr="000951A8">
        <w:rPr>
          <w:b/>
          <w:bCs/>
        </w:rPr>
        <w:t>o var</w:t>
      </w:r>
      <w:r w:rsidR="005839C7">
        <w:t>:</w:t>
      </w:r>
      <w:r>
        <w:tab/>
        <w:t xml:space="preserve">Lördag </w:t>
      </w:r>
      <w:r w:rsidR="005839C7">
        <w:t>13 maj klockan 1</w:t>
      </w:r>
      <w:r w:rsidR="006F7C13">
        <w:t>0,00</w:t>
      </w:r>
      <w:r w:rsidR="005839C7">
        <w:t xml:space="preserve"> – 1</w:t>
      </w:r>
      <w:r w:rsidR="006F7C13">
        <w:t xml:space="preserve">4,30 </w:t>
      </w:r>
      <w:proofErr w:type="spellStart"/>
      <w:r w:rsidR="005839C7">
        <w:t>Nybo</w:t>
      </w:r>
      <w:proofErr w:type="spellEnd"/>
      <w:r w:rsidR="005839C7">
        <w:t xml:space="preserve"> bygdegård Gustafs</w:t>
      </w:r>
    </w:p>
    <w:p w14:paraId="7B17194B" w14:textId="7916A28D" w:rsidR="005839C7" w:rsidRDefault="005839C7" w:rsidP="002B6E44">
      <w:r>
        <w:tab/>
      </w:r>
      <w:r w:rsidR="006F7C13">
        <w:t xml:space="preserve">Söndag 14 </w:t>
      </w:r>
      <w:r>
        <w:t xml:space="preserve">maj klockan </w:t>
      </w:r>
      <w:r w:rsidR="006F7C13">
        <w:t xml:space="preserve">10,00 – 14,30 </w:t>
      </w:r>
      <w:proofErr w:type="spellStart"/>
      <w:r>
        <w:t>Öna</w:t>
      </w:r>
      <w:proofErr w:type="spellEnd"/>
      <w:r>
        <w:t xml:space="preserve"> bystuga, Mora</w:t>
      </w:r>
    </w:p>
    <w:p w14:paraId="454A9371" w14:textId="0A818665" w:rsidR="005839C7" w:rsidRDefault="005839C7" w:rsidP="002B6E44">
      <w:r w:rsidRPr="000951A8">
        <w:rPr>
          <w:b/>
          <w:bCs/>
        </w:rPr>
        <w:t>Anmälan:</w:t>
      </w:r>
      <w:r>
        <w:tab/>
        <w:t xml:space="preserve">Anmälan till Eva-Lisa Eriksson </w:t>
      </w:r>
      <w:r w:rsidR="006F7C13">
        <w:t xml:space="preserve">070-580 92 07 </w:t>
      </w:r>
      <w:r>
        <w:t>senast</w:t>
      </w:r>
      <w:r w:rsidR="006F7C13">
        <w:t xml:space="preserve"> den 7 maj</w:t>
      </w:r>
      <w:r>
        <w:t>.</w:t>
      </w:r>
    </w:p>
    <w:p w14:paraId="462D347B" w14:textId="0BE7581C" w:rsidR="005839C7" w:rsidRDefault="005839C7" w:rsidP="005839C7">
      <w:pPr>
        <w:ind w:left="1300" w:hanging="1300"/>
      </w:pPr>
      <w:r w:rsidRPr="000951A8">
        <w:rPr>
          <w:b/>
          <w:bCs/>
        </w:rPr>
        <w:t>Info:</w:t>
      </w:r>
      <w:r>
        <w:tab/>
        <w:t>Kursen är kostnadsfri för deltagarna och vi bjuder på lunch/fika. Bra skor och kläder efter väder då vi är delvis utomhus</w:t>
      </w:r>
    </w:p>
    <w:p w14:paraId="2E5B52B1" w14:textId="054F0426" w:rsidR="005839C7" w:rsidRPr="000951A8" w:rsidRDefault="005839C7" w:rsidP="002B6E44">
      <w:pPr>
        <w:rPr>
          <w:b/>
          <w:bCs/>
        </w:rPr>
      </w:pPr>
      <w:r w:rsidRPr="000951A8">
        <w:rPr>
          <w:b/>
          <w:bCs/>
        </w:rPr>
        <w:t>Program</w:t>
      </w:r>
    </w:p>
    <w:p w14:paraId="299FC6DF" w14:textId="2DB4372D" w:rsidR="005839C7" w:rsidRDefault="005839C7" w:rsidP="000951A8">
      <w:pPr>
        <w:spacing w:after="0"/>
      </w:pPr>
      <w:r>
        <w:t>1</w:t>
      </w:r>
      <w:r w:rsidR="006F7C13">
        <w:t>0</w:t>
      </w:r>
      <w:r>
        <w:t xml:space="preserve">.00 </w:t>
      </w:r>
      <w:r>
        <w:tab/>
        <w:t>Samling, presentation av utbildningen, föreningen och distriktet</w:t>
      </w:r>
    </w:p>
    <w:p w14:paraId="2404B3A9" w14:textId="77C990A4" w:rsidR="005839C7" w:rsidRDefault="005839C7" w:rsidP="000951A8">
      <w:pPr>
        <w:spacing w:after="0"/>
      </w:pPr>
      <w:r>
        <w:t>1</w:t>
      </w:r>
      <w:r w:rsidR="006F7C13">
        <w:t>0</w:t>
      </w:r>
      <w:r>
        <w:t>.</w:t>
      </w:r>
      <w:r w:rsidR="006F7C13">
        <w:t>30</w:t>
      </w:r>
      <w:r>
        <w:t xml:space="preserve"> </w:t>
      </w:r>
      <w:r>
        <w:tab/>
        <w:t>Fastighetsägarens ansvar</w:t>
      </w:r>
      <w:r w:rsidR="006F7C13">
        <w:t xml:space="preserve"> och försäkringen</w:t>
      </w:r>
    </w:p>
    <w:p w14:paraId="0EC4DAA1" w14:textId="589FD375" w:rsidR="005839C7" w:rsidRDefault="005839C7" w:rsidP="000951A8">
      <w:pPr>
        <w:spacing w:after="0"/>
      </w:pPr>
      <w:r>
        <w:t>1</w:t>
      </w:r>
      <w:r w:rsidR="006F7C13">
        <w:t>1</w:t>
      </w:r>
      <w:r>
        <w:t>.</w:t>
      </w:r>
      <w:r w:rsidR="006F7C13">
        <w:t>0</w:t>
      </w:r>
      <w:r>
        <w:t>0</w:t>
      </w:r>
      <w:r>
        <w:tab/>
        <w:t>Årlig genomgång av fastighet/systematiskt brandskyddsarbete</w:t>
      </w:r>
      <w:r w:rsidR="006F7C13">
        <w:t>, säker föreningsgård</w:t>
      </w:r>
    </w:p>
    <w:p w14:paraId="0F6A93F8" w14:textId="2458763A" w:rsidR="005839C7" w:rsidRDefault="005839C7" w:rsidP="000951A8">
      <w:pPr>
        <w:spacing w:after="0"/>
      </w:pPr>
      <w:r>
        <w:t>12.00</w:t>
      </w:r>
      <w:r>
        <w:tab/>
        <w:t>Lunch</w:t>
      </w:r>
    </w:p>
    <w:p w14:paraId="01C3516D" w14:textId="1154902F" w:rsidR="005839C7" w:rsidRDefault="005839C7" w:rsidP="000951A8">
      <w:pPr>
        <w:spacing w:after="0"/>
      </w:pPr>
      <w:r>
        <w:t>12.45</w:t>
      </w:r>
      <w:r>
        <w:tab/>
        <w:t>Övning: Fastighet</w:t>
      </w:r>
      <w:r w:rsidR="00720F23">
        <w:t>sägarens besiktning</w:t>
      </w:r>
    </w:p>
    <w:p w14:paraId="57C71972" w14:textId="0F36CCD9" w:rsidR="00720F23" w:rsidRDefault="00720F23" w:rsidP="000951A8">
      <w:pPr>
        <w:spacing w:after="0"/>
      </w:pPr>
      <w:r>
        <w:tab/>
        <w:t>Grupp A: Brandskydd och utrymningsvägar</w:t>
      </w:r>
    </w:p>
    <w:p w14:paraId="4CA03F0D" w14:textId="52FF3E04" w:rsidR="00720F23" w:rsidRDefault="00720F23" w:rsidP="000951A8">
      <w:pPr>
        <w:spacing w:after="0"/>
      </w:pPr>
      <w:r>
        <w:tab/>
        <w:t>Grupp B: Mark/Byggnad/Inomhus</w:t>
      </w:r>
    </w:p>
    <w:p w14:paraId="3ED4D282" w14:textId="77777777" w:rsidR="00440D83" w:rsidRDefault="00720F23" w:rsidP="000951A8">
      <w:pPr>
        <w:spacing w:after="0"/>
      </w:pPr>
      <w:r>
        <w:t>13.30</w:t>
      </w:r>
      <w:r>
        <w:tab/>
        <w:t>Övning: Fastighetsägarens besiktning</w:t>
      </w:r>
      <w:r w:rsidRPr="00720F23">
        <w:t xml:space="preserve"> </w:t>
      </w:r>
      <w:r w:rsidR="00440D83">
        <w:t>(byte av grupper)</w:t>
      </w:r>
    </w:p>
    <w:p w14:paraId="628C97FF" w14:textId="6A98A407" w:rsidR="00440D83" w:rsidRDefault="00440D83" w:rsidP="000951A8">
      <w:pPr>
        <w:spacing w:after="0"/>
      </w:pPr>
      <w:r>
        <w:tab/>
        <w:t>Grupp A</w:t>
      </w:r>
      <w:r w:rsidR="00671C9D">
        <w:t>: Mark/Byggnad/Inomhus</w:t>
      </w:r>
    </w:p>
    <w:p w14:paraId="446B8BE3" w14:textId="55E6EA46" w:rsidR="00671C9D" w:rsidRDefault="00671C9D" w:rsidP="000951A8">
      <w:pPr>
        <w:spacing w:after="0"/>
      </w:pPr>
      <w:r>
        <w:tab/>
        <w:t xml:space="preserve">Grupp B: </w:t>
      </w:r>
      <w:r w:rsidR="001B0646">
        <w:t>Brandskydd och utrymningsvägar</w:t>
      </w:r>
    </w:p>
    <w:p w14:paraId="70936F4F" w14:textId="25C8370B" w:rsidR="001B0646" w:rsidRDefault="001B0646" w:rsidP="000951A8">
      <w:pPr>
        <w:spacing w:after="0"/>
      </w:pPr>
      <w:r>
        <w:t>14.15</w:t>
      </w:r>
      <w:r>
        <w:tab/>
        <w:t>Avslut, kaffe, sammanfattning</w:t>
      </w:r>
    </w:p>
    <w:p w14:paraId="18EB62FF" w14:textId="55C31662" w:rsidR="002B0015" w:rsidRDefault="002B0015" w:rsidP="000951A8">
      <w:pPr>
        <w:spacing w:after="0"/>
      </w:pPr>
      <w:r>
        <w:t>15.00</w:t>
      </w:r>
      <w:r>
        <w:tab/>
        <w:t>Hemfärd</w:t>
      </w:r>
    </w:p>
    <w:p w14:paraId="71F3C9E9" w14:textId="77777777" w:rsidR="006F7C13" w:rsidRDefault="006F7C13" w:rsidP="000951A8">
      <w:pPr>
        <w:spacing w:after="0"/>
      </w:pPr>
    </w:p>
    <w:sectPr w:rsidR="006F7C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F922" w14:textId="77777777" w:rsidR="005160BC" w:rsidRDefault="005160BC" w:rsidP="00C47251">
      <w:pPr>
        <w:spacing w:after="0" w:line="240" w:lineRule="auto"/>
      </w:pPr>
      <w:r>
        <w:separator/>
      </w:r>
    </w:p>
  </w:endnote>
  <w:endnote w:type="continuationSeparator" w:id="0">
    <w:p w14:paraId="02025956" w14:textId="77777777" w:rsidR="005160BC" w:rsidRDefault="005160BC" w:rsidP="00C4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137F" w14:textId="4E6DE7A7" w:rsidR="00C47251" w:rsidRDefault="00C47251">
    <w:pPr>
      <w:pStyle w:val="Sidfot"/>
    </w:pPr>
    <w:r>
      <w:rPr>
        <w:noProof/>
      </w:rPr>
      <w:drawing>
        <wp:inline distT="0" distB="0" distL="0" distR="0" wp14:anchorId="678FBF76" wp14:editId="40A9D56F">
          <wp:extent cx="5761355" cy="756285"/>
          <wp:effectExtent l="0" t="0" r="0" b="571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1863" w14:textId="77777777" w:rsidR="005160BC" w:rsidRDefault="005160BC" w:rsidP="00C47251">
      <w:pPr>
        <w:spacing w:after="0" w:line="240" w:lineRule="auto"/>
      </w:pPr>
      <w:r>
        <w:separator/>
      </w:r>
    </w:p>
  </w:footnote>
  <w:footnote w:type="continuationSeparator" w:id="0">
    <w:p w14:paraId="648A2D27" w14:textId="77777777" w:rsidR="005160BC" w:rsidRDefault="005160BC" w:rsidP="00C47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5E"/>
    <w:rsid w:val="000951A8"/>
    <w:rsid w:val="001B0646"/>
    <w:rsid w:val="001B2A53"/>
    <w:rsid w:val="001F08D7"/>
    <w:rsid w:val="002B0015"/>
    <w:rsid w:val="002B6E44"/>
    <w:rsid w:val="003C4A50"/>
    <w:rsid w:val="00440D83"/>
    <w:rsid w:val="005160BC"/>
    <w:rsid w:val="005839C7"/>
    <w:rsid w:val="00671C9D"/>
    <w:rsid w:val="006F7C13"/>
    <w:rsid w:val="00720F23"/>
    <w:rsid w:val="00830E2C"/>
    <w:rsid w:val="00965474"/>
    <w:rsid w:val="00C47251"/>
    <w:rsid w:val="00CB3A5E"/>
    <w:rsid w:val="00D7397B"/>
    <w:rsid w:val="00E8238A"/>
    <w:rsid w:val="00F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3178B"/>
  <w15:chartTrackingRefBased/>
  <w15:docId w15:val="{8DB8AFA8-146D-412F-ABC7-5D93886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3A5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C4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7251"/>
  </w:style>
  <w:style w:type="paragraph" w:styleId="Sidfot">
    <w:name w:val="footer"/>
    <w:basedOn w:val="Normal"/>
    <w:link w:val="SidfotChar"/>
    <w:uiPriority w:val="99"/>
    <w:unhideWhenUsed/>
    <w:rsid w:val="00C4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Johansson</dc:creator>
  <cp:keywords/>
  <dc:description/>
  <cp:lastModifiedBy>Håkan Johansson</cp:lastModifiedBy>
  <cp:revision>2</cp:revision>
  <dcterms:created xsi:type="dcterms:W3CDTF">2023-04-17T19:36:00Z</dcterms:created>
  <dcterms:modified xsi:type="dcterms:W3CDTF">2023-04-17T19:36:00Z</dcterms:modified>
</cp:coreProperties>
</file>